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3DE7127D" w:rsidR="00984976" w:rsidRDefault="00C61E82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DESAPROPRIAÇÃO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095843D2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C61E8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9302C5">
              <w:rPr>
                <w:rFonts w:ascii="Arial" w:hAnsi="Arial" w:cs="Arial"/>
                <w:sz w:val="22"/>
                <w:szCs w:val="22"/>
              </w:rPr>
              <w:t>, Decreto</w:t>
            </w:r>
            <w:r w:rsidR="009302C5"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2C5">
              <w:rPr>
                <w:rFonts w:ascii="Arial" w:hAnsi="Arial" w:cs="Arial"/>
                <w:sz w:val="22"/>
                <w:szCs w:val="22"/>
              </w:rPr>
              <w:t>n</w:t>
            </w:r>
            <w:r w:rsidR="009302C5"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 w:rsidR="009302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30A9CFF9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711610E7" w14:textId="77777777" w:rsidR="00366E3A" w:rsidRDefault="00366E3A" w:rsidP="00366E3A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Pr="00B7539F">
        <w:rPr>
          <w:rFonts w:ascii="Arial" w:hAnsi="Arial" w:cs="Arial"/>
          <w:bCs/>
          <w:i/>
          <w:sz w:val="22"/>
          <w:szCs w:val="22"/>
        </w:rPr>
        <w:t>*</w:t>
      </w:r>
      <w:r>
        <w:rPr>
          <w:rFonts w:ascii="Arial" w:hAnsi="Arial" w:cs="Arial"/>
          <w:bCs/>
          <w:i/>
          <w:sz w:val="22"/>
          <w:szCs w:val="22"/>
        </w:rPr>
        <w:t xml:space="preserve">Deve ser indicada em despacho a folha em que o TRM foi anexado no processo de pagamento. </w:t>
      </w:r>
    </w:p>
    <w:p w14:paraId="7D9C5281" w14:textId="77777777" w:rsidR="00366E3A" w:rsidRPr="00ED647A" w:rsidRDefault="00366E3A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6524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3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3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A93" w:rsidRPr="00B22FC3" w14:paraId="3D9BFBDB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09CEE6B1" w14:textId="6D28DFB4" w:rsidR="00284A93" w:rsidRDefault="00284A93" w:rsidP="00C61E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6BE876D1" w14:textId="77777777" w:rsidR="00284A93" w:rsidRDefault="00284A93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6174C5E7" w14:textId="502316A7" w:rsidR="00284A93" w:rsidRPr="0040189C" w:rsidRDefault="00284A93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identificação do número da matrícula e endereço completo do imóvel.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D91232" w14:textId="77777777" w:rsidR="00284A93" w:rsidRPr="00B22FC3" w:rsidRDefault="00284A93" w:rsidP="00C61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1E8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C61E82" w:rsidRDefault="00C61E82" w:rsidP="00C61E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4A0080C" w14:textId="674EB6A1" w:rsidR="00C61E82" w:rsidRDefault="00C61E82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189C">
              <w:rPr>
                <w:rFonts w:ascii="Arial" w:hAnsi="Arial" w:cs="Arial"/>
                <w:sz w:val="22"/>
                <w:szCs w:val="22"/>
              </w:rPr>
              <w:t>Certidão de R</w:t>
            </w:r>
            <w:r w:rsidR="00284A93">
              <w:rPr>
                <w:rFonts w:ascii="Arial" w:hAnsi="Arial" w:cs="Arial"/>
                <w:sz w:val="22"/>
                <w:szCs w:val="22"/>
              </w:rPr>
              <w:t>egistro do Imóvel (R</w:t>
            </w:r>
            <w:r w:rsidRPr="0040189C">
              <w:rPr>
                <w:rFonts w:ascii="Arial" w:hAnsi="Arial" w:cs="Arial"/>
                <w:sz w:val="22"/>
                <w:szCs w:val="22"/>
              </w:rPr>
              <w:t>GI</w:t>
            </w:r>
            <w:r w:rsidR="00284A9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C61E82" w:rsidRPr="00B22FC3" w:rsidRDefault="00C61E82" w:rsidP="00C61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1E82" w:rsidRPr="00B22FC3" w14:paraId="3732D3A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C38891C" w14:textId="37A8E8DF" w:rsidR="00C61E82" w:rsidRDefault="005E3D08" w:rsidP="00C61E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FF0C5C6" w14:textId="12BA0AB7" w:rsidR="00C61E82" w:rsidRDefault="00C61E82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pela Procuradoria Geral do Município.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E0052A" w14:textId="77777777" w:rsidR="00C61E82" w:rsidRPr="00B22FC3" w:rsidRDefault="00C61E82" w:rsidP="00C61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1E82" w:rsidRPr="00B22FC3" w14:paraId="2AB86112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D0D2277" w14:textId="59928680" w:rsidR="00C61E82" w:rsidRDefault="005E3D08" w:rsidP="00C61E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BF006F9" w14:textId="6E769F7C" w:rsidR="00C61E82" w:rsidRDefault="00C61E82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no diário oficial do d</w:t>
            </w:r>
            <w:r w:rsidRPr="006052CD">
              <w:rPr>
                <w:rFonts w:ascii="Arial" w:hAnsi="Arial" w:cs="Arial"/>
                <w:sz w:val="22"/>
                <w:szCs w:val="22"/>
              </w:rPr>
              <w:t xml:space="preserve">ecreto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052CD">
              <w:rPr>
                <w:rFonts w:ascii="Arial" w:hAnsi="Arial" w:cs="Arial"/>
                <w:sz w:val="22"/>
                <w:szCs w:val="22"/>
              </w:rPr>
              <w:t>xpropriatório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484CD6" w14:textId="77777777" w:rsidR="00C61E82" w:rsidRPr="00B22FC3" w:rsidRDefault="00C61E82" w:rsidP="00C61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1E82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361EC8A7" w:rsidR="00C61E82" w:rsidRDefault="005E3D08" w:rsidP="00C61E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0E808930" w14:textId="37B91FAA" w:rsidR="00C61E82" w:rsidRPr="00E46A88" w:rsidRDefault="00C61E82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A88">
              <w:rPr>
                <w:rFonts w:ascii="Arial" w:hAnsi="Arial" w:cs="Arial"/>
                <w:sz w:val="22"/>
                <w:szCs w:val="22"/>
              </w:rPr>
              <w:t>Laudo de Avaliação do Imóvel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C61E82" w:rsidRPr="00B22FC3" w:rsidRDefault="00C61E82" w:rsidP="00C61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1E82" w:rsidRPr="00B22FC3" w14:paraId="37D14451" w14:textId="77777777" w:rsidTr="004A1802">
        <w:trPr>
          <w:trHeight w:val="54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10C1F564" w14:textId="30F46044" w:rsidR="00C61E82" w:rsidRDefault="005E3D08" w:rsidP="00C61E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934" w:type="dxa"/>
            <w:gridSpan w:val="3"/>
            <w:shd w:val="clear" w:color="auto" w:fill="auto"/>
            <w:noWrap/>
            <w:vAlign w:val="center"/>
          </w:tcPr>
          <w:p w14:paraId="7BEFC123" w14:textId="49239B55" w:rsidR="00C61E82" w:rsidRPr="00B22FC3" w:rsidRDefault="004771D5" w:rsidP="0036314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Tipo de Desapropriação </w:t>
            </w:r>
          </w:p>
        </w:tc>
      </w:tr>
      <w:tr w:rsidR="004771D5" w:rsidRPr="00B22FC3" w14:paraId="352121D1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7236A0C7" w14:textId="77777777" w:rsidR="004771D5" w:rsidRDefault="004771D5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2EBD4" w14:textId="25292DA7" w:rsidR="004771D5" w:rsidRPr="00E46A88" w:rsidRDefault="00A40326" w:rsidP="003631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4771D5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34DDEF78" w14:textId="2ECCE345" w:rsidR="004771D5" w:rsidRPr="00E46A88" w:rsidRDefault="004771D5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Decisão Judicial sobre a imissão na posse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respectiva guia de depósito judicial ou;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38A510" w14:textId="77777777" w:rsidR="004771D5" w:rsidRPr="00B22FC3" w:rsidRDefault="004771D5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1D5" w:rsidRPr="00B22FC3" w14:paraId="64D07D96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A85C7AF" w14:textId="77777777" w:rsidR="004771D5" w:rsidRDefault="004771D5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4A5C2A" w14:textId="3C908ED5" w:rsidR="004771D5" w:rsidRDefault="00A40326" w:rsidP="003631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4771D5">
              <w:rPr>
                <w:rFonts w:ascii="Arial" w:hAnsi="Arial" w:cs="Arial"/>
                <w:b/>
                <w:color w:val="000000"/>
                <w:sz w:val="22"/>
                <w:szCs w:val="22"/>
              </w:rPr>
              <w:t>.2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4BE9E0F" w14:textId="43262FCD" w:rsidR="004771D5" w:rsidRPr="00E84BA8" w:rsidRDefault="004771D5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A88">
              <w:rPr>
                <w:rFonts w:ascii="Arial" w:hAnsi="Arial" w:cs="Arial"/>
                <w:sz w:val="22"/>
                <w:szCs w:val="22"/>
              </w:rPr>
              <w:t>Termo de Negociação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assinado</w:t>
            </w:r>
            <w:r w:rsidR="007445C5">
              <w:rPr>
                <w:rStyle w:val="Refdenotaderodap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C28760" w14:textId="77777777" w:rsidR="004771D5" w:rsidRPr="00B22FC3" w:rsidRDefault="004771D5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1D5" w:rsidRPr="00B22FC3" w14:paraId="76EB0CF1" w14:textId="77777777" w:rsidTr="005F4A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05A0F76A" w14:textId="54D3552C" w:rsidR="004771D5" w:rsidRDefault="005E3D08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0B405E8D" w14:textId="7BA34359" w:rsidR="004771D5" w:rsidRDefault="009302C5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Dados bancários do credor.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77EDD0" w14:textId="77777777" w:rsidR="004771D5" w:rsidRPr="00B22FC3" w:rsidRDefault="004771D5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1D5" w:rsidRPr="00B22FC3" w14:paraId="6000B29B" w14:textId="77777777" w:rsidTr="005F4A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1DC33840" w:rsidR="004771D5" w:rsidRDefault="005E3D08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7C3FD677" w14:textId="643085AE" w:rsidR="004771D5" w:rsidRPr="00E84BA8" w:rsidRDefault="004771D5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4771D5" w:rsidRPr="00B22FC3" w:rsidRDefault="004771D5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1D5" w:rsidRPr="00B22FC3" w14:paraId="134B0D2E" w14:textId="77777777" w:rsidTr="0028340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08F63E92" w:rsidR="004771D5" w:rsidRDefault="005E3D08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5BFDF9E8" w14:textId="3923AD59" w:rsidR="004771D5" w:rsidRDefault="004771D5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4771D5" w:rsidRPr="00B22FC3" w:rsidRDefault="004771D5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C8C" w:rsidRPr="003F4F01" w14:paraId="242C89A2" w14:textId="77777777" w:rsidTr="00222C8C">
        <w:trPr>
          <w:trHeight w:val="59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7C4ED9F8" w14:textId="5E4570B6" w:rsidR="00222C8C" w:rsidRDefault="00222C8C" w:rsidP="00222C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6EA0ADA7" w14:textId="77777777" w:rsidR="00222C8C" w:rsidRDefault="00222C8C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Requisitos para atendimento do art. 16 da </w:t>
            </w:r>
            <w:r w:rsidRPr="00510CE1">
              <w:rPr>
                <w:rFonts w:ascii="Arial" w:hAnsi="Arial" w:cs="Arial"/>
                <w:sz w:val="22"/>
                <w:szCs w:val="22"/>
              </w:rPr>
              <w:t xml:space="preserve">Lei de Responsabilidade </w:t>
            </w:r>
          </w:p>
          <w:p w14:paraId="780CF554" w14:textId="1A489C4B" w:rsidR="00222C8C" w:rsidRPr="00B22FC3" w:rsidRDefault="00222C8C" w:rsidP="0036314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CE1">
              <w:rPr>
                <w:rFonts w:ascii="Arial" w:hAnsi="Arial" w:cs="Arial"/>
                <w:sz w:val="22"/>
                <w:szCs w:val="22"/>
              </w:rPr>
              <w:t>Fiscal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22C8C" w:rsidRPr="003F4F01" w14:paraId="4CAA1F2D" w14:textId="77777777" w:rsidTr="004A1802">
        <w:trPr>
          <w:trHeight w:val="61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BA8D7E7" w14:textId="77777777" w:rsidR="00222C8C" w:rsidRDefault="00222C8C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FA0C4" w14:textId="3DDA1F21" w:rsidR="00222C8C" w:rsidRPr="00A267F8" w:rsidRDefault="00222C8C" w:rsidP="003631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A26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107775F8" w14:textId="6D935E20" w:rsidR="00222C8C" w:rsidRPr="00510CE1" w:rsidRDefault="00222C8C" w:rsidP="00363149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CE1">
              <w:rPr>
                <w:rFonts w:ascii="Arial" w:hAnsi="Arial" w:cs="Arial"/>
                <w:sz w:val="22"/>
                <w:szCs w:val="22"/>
              </w:rPr>
              <w:t>Impacto Orçamentário-Financeiro, nos termos do art. 16, inc. 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declaração do ordenador de despesas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de adequação orçamentária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financeira com a </w:t>
            </w:r>
            <w:r>
              <w:rPr>
                <w:rFonts w:ascii="Arial" w:eastAsia="Arial" w:hAnsi="Arial" w:cs="Arial"/>
                <w:sz w:val="22"/>
                <w:szCs w:val="22"/>
              </w:rPr>
              <w:t>Lei Orçamentária A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(LOA)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compatibilidade com 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lano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lurianual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(PPA) e com a Lei de Diretrizes O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rçamentárias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(LDO)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10CE1">
              <w:rPr>
                <w:rFonts w:ascii="Arial" w:hAnsi="Arial" w:cs="Arial"/>
                <w:sz w:val="22"/>
                <w:szCs w:val="22"/>
              </w:rPr>
              <w:t>nos termos do art. 16, inc. II,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F7429">
              <w:rPr>
                <w:rFonts w:ascii="Arial" w:hAnsi="Arial" w:cs="Arial"/>
                <w:sz w:val="22"/>
                <w:szCs w:val="22"/>
              </w:rPr>
              <w:t xml:space="preserve">ressalvados os serviços </w:t>
            </w:r>
            <w:r>
              <w:rPr>
                <w:rFonts w:ascii="Arial" w:hAnsi="Arial" w:cs="Arial"/>
                <w:sz w:val="22"/>
                <w:szCs w:val="22"/>
              </w:rPr>
              <w:t xml:space="preserve">corriqueiros, usuais, </w:t>
            </w:r>
            <w:r w:rsidRPr="005F7429">
              <w:rPr>
                <w:rFonts w:ascii="Arial" w:hAnsi="Arial" w:cs="Arial"/>
                <w:sz w:val="22"/>
                <w:szCs w:val="22"/>
              </w:rPr>
              <w:t>contínuos e permanentes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F55AD3" w14:textId="77777777" w:rsidR="00222C8C" w:rsidRPr="00B22FC3" w:rsidRDefault="00222C8C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C8C" w:rsidRPr="003F4F01" w14:paraId="0BA8E720" w14:textId="77777777" w:rsidTr="004A1802">
        <w:trPr>
          <w:trHeight w:val="61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0E96295E" w14:textId="77777777" w:rsidR="00222C8C" w:rsidRDefault="00222C8C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DA3B0" w14:textId="7EADA9B9" w:rsidR="00222C8C" w:rsidRDefault="00222C8C" w:rsidP="003631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533D54AD" w14:textId="0912531B" w:rsidR="00222C8C" w:rsidRPr="00510CE1" w:rsidRDefault="00222C8C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70">
              <w:rPr>
                <w:rFonts w:ascii="Arial" w:eastAsia="Arial" w:hAnsi="Arial" w:cs="Arial"/>
                <w:sz w:val="22"/>
                <w:szCs w:val="22"/>
              </w:rPr>
              <w:t xml:space="preserve">Declaração do ordenador de despesa de que a despesa decorrente da desapropriação se exaure em um único exercício financeiro ou, em se tratando de meio para a consecução de uma política pública, informe se a presente despesa já fora contabilizada em programa de ação governamental que guardou estrita observância dos </w:t>
            </w:r>
            <w:proofErr w:type="spellStart"/>
            <w:r w:rsidRPr="00734F70">
              <w:rPr>
                <w:rFonts w:ascii="Arial" w:eastAsia="Arial" w:hAnsi="Arial" w:cs="Arial"/>
                <w:sz w:val="22"/>
                <w:szCs w:val="22"/>
              </w:rPr>
              <w:t>arts</w:t>
            </w:r>
            <w:proofErr w:type="spellEnd"/>
            <w:r w:rsidRPr="00734F70">
              <w:rPr>
                <w:rFonts w:ascii="Arial" w:eastAsia="Arial" w:hAnsi="Arial" w:cs="Arial"/>
                <w:sz w:val="22"/>
                <w:szCs w:val="22"/>
              </w:rPr>
              <w:t>. 16, incisos I e II e parágrafos, da LRF, conforme Promoção 04/VGS/PGA/2018, nos autos do processo nº 040001353/2014, seguindo o posicionamento do Procurador Geral do Município sobre o parecer da PGM no processo nº 080002086/2016.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E66476" w14:textId="77777777" w:rsidR="00222C8C" w:rsidRPr="00B22FC3" w:rsidRDefault="00222C8C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2C5" w:rsidRPr="003F4F01" w14:paraId="2FDA612A" w14:textId="77777777" w:rsidTr="00F9162C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23DF188F" w14:textId="4F34EB0B" w:rsidR="009302C5" w:rsidRDefault="005E3D08" w:rsidP="004771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0DD3EA7" w14:textId="54C5CCE8" w:rsidR="009302C5" w:rsidRDefault="009302C5" w:rsidP="003631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a despesa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B9756B" w14:textId="77777777" w:rsidR="009302C5" w:rsidRPr="00B22FC3" w:rsidRDefault="009302C5" w:rsidP="00477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C043C1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701A" w14:textId="77777777" w:rsidR="00C043C1" w:rsidRDefault="00C04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3E93" w14:textId="77777777" w:rsidR="00C043C1" w:rsidRDefault="00C043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5F6B" w14:textId="77777777" w:rsidR="00C043C1" w:rsidRDefault="00C04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  <w:footnote w:id="1">
    <w:p w14:paraId="2B04AE74" w14:textId="0729E152" w:rsidR="007445C5" w:rsidRDefault="007445C5">
      <w:pPr>
        <w:pStyle w:val="Textodenotaderodap"/>
      </w:pPr>
      <w:r>
        <w:rPr>
          <w:rStyle w:val="Refdenotaderodap"/>
        </w:rPr>
        <w:footnoteRef/>
      </w:r>
      <w:r>
        <w:t xml:space="preserve"> Na Desapropriação Administrativa </w:t>
      </w:r>
      <w:r w:rsidR="00F15800">
        <w:t xml:space="preserve">será realizada a compensação de eventuais tributos </w:t>
      </w:r>
      <w:r w:rsidR="00065B06">
        <w:t>relativos ao imóvel</w:t>
      </w:r>
      <w:r w:rsidR="00F15800">
        <w:t xml:space="preserve"> </w:t>
      </w:r>
      <w:r w:rsidR="00065B06">
        <w:t>com o valor da desapropriação</w:t>
      </w:r>
      <w:r w:rsidR="006D72AB">
        <w:t>, de acordo com o art.32 do Decreto Lei n</w:t>
      </w:r>
      <w:r w:rsidR="006D72AB" w:rsidRPr="006D72AB">
        <w:rPr>
          <w:vertAlign w:val="superscript"/>
        </w:rPr>
        <w:t>0</w:t>
      </w:r>
      <w:r w:rsidR="006D72AB">
        <w:t xml:space="preserve"> 3.365/1941. </w:t>
      </w:r>
      <w:r w:rsidR="00F1580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9649" w14:textId="77777777" w:rsidR="00C043C1" w:rsidRDefault="00C04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5CF0" w14:textId="77777777" w:rsidR="00C043C1" w:rsidRDefault="00C043C1" w:rsidP="00C043C1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304F5475" wp14:editId="6E67D9C1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32B58" w14:textId="77777777" w:rsidR="00C043C1" w:rsidRDefault="00C043C1" w:rsidP="00C043C1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2119A55F" wp14:editId="6FE9E27C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2A5BC" w14:textId="77777777" w:rsidR="00C043C1" w:rsidRDefault="00C043C1" w:rsidP="00C043C1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7AA298FE" wp14:editId="4AD4427B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4C074C6A" wp14:editId="4F0B4F48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D042D" w14:textId="77777777" w:rsidR="00C043C1" w:rsidRDefault="00C043C1" w:rsidP="00C043C1">
    <w:pPr>
      <w:ind w:left="426"/>
      <w:rPr>
        <w:noProof/>
        <w:sz w:val="10"/>
      </w:rPr>
    </w:pPr>
  </w:p>
  <w:p w14:paraId="36B5F4F6" w14:textId="77777777" w:rsidR="00C043C1" w:rsidRDefault="00C043C1" w:rsidP="00C043C1">
    <w:pPr>
      <w:ind w:left="426"/>
      <w:rPr>
        <w:noProof/>
        <w:sz w:val="10"/>
      </w:rPr>
    </w:pPr>
  </w:p>
  <w:p w14:paraId="7D834732" w14:textId="77777777" w:rsidR="00C043C1" w:rsidRDefault="00C043C1" w:rsidP="00C043C1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C043C1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C043C1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2F38" w14:textId="77777777" w:rsidR="00C043C1" w:rsidRDefault="00C04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0F"/>
    <w:rsid w:val="00065B06"/>
    <w:rsid w:val="0009185A"/>
    <w:rsid w:val="000F16D1"/>
    <w:rsid w:val="001E2571"/>
    <w:rsid w:val="00214112"/>
    <w:rsid w:val="00222C8C"/>
    <w:rsid w:val="00284A93"/>
    <w:rsid w:val="002B689F"/>
    <w:rsid w:val="00363149"/>
    <w:rsid w:val="00366E3A"/>
    <w:rsid w:val="00413B19"/>
    <w:rsid w:val="004146F8"/>
    <w:rsid w:val="004771D5"/>
    <w:rsid w:val="004A1802"/>
    <w:rsid w:val="004A3249"/>
    <w:rsid w:val="005E3D08"/>
    <w:rsid w:val="0060670F"/>
    <w:rsid w:val="0065583B"/>
    <w:rsid w:val="0068054D"/>
    <w:rsid w:val="006D72AB"/>
    <w:rsid w:val="00722122"/>
    <w:rsid w:val="007445C5"/>
    <w:rsid w:val="00747D9F"/>
    <w:rsid w:val="007955B9"/>
    <w:rsid w:val="009302C5"/>
    <w:rsid w:val="00984976"/>
    <w:rsid w:val="009D2F2E"/>
    <w:rsid w:val="009F7812"/>
    <w:rsid w:val="00A13A0B"/>
    <w:rsid w:val="00A40326"/>
    <w:rsid w:val="00A9570C"/>
    <w:rsid w:val="00B13D62"/>
    <w:rsid w:val="00BB5D87"/>
    <w:rsid w:val="00C013C5"/>
    <w:rsid w:val="00C043C1"/>
    <w:rsid w:val="00C140D7"/>
    <w:rsid w:val="00C61E82"/>
    <w:rsid w:val="00D0437D"/>
    <w:rsid w:val="00E84BA8"/>
    <w:rsid w:val="00F15800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8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A498-149B-4820-8652-4161689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34</cp:revision>
  <dcterms:created xsi:type="dcterms:W3CDTF">2021-05-17T16:16:00Z</dcterms:created>
  <dcterms:modified xsi:type="dcterms:W3CDTF">2021-09-15T14:58:00Z</dcterms:modified>
</cp:coreProperties>
</file>