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05E0" w14:textId="77777777" w:rsidR="00BF1D2F" w:rsidRDefault="006321D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239ED5" wp14:editId="0F91303E">
            <wp:extent cx="2163877" cy="9750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54150" t="16408" r="1223" b="23254"/>
                    <a:stretch>
                      <a:fillRect/>
                    </a:stretch>
                  </pic:blipFill>
                  <pic:spPr>
                    <a:xfrm>
                      <a:off x="0" y="0"/>
                      <a:ext cx="2163877" cy="975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F24E9" w14:textId="77777777" w:rsidR="00BF1D2F" w:rsidRDefault="00BF1D2F">
      <w:pPr>
        <w:jc w:val="center"/>
        <w:rPr>
          <w:color w:val="000000"/>
        </w:rPr>
      </w:pPr>
    </w:p>
    <w:p w14:paraId="1737E3E0" w14:textId="77777777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Prefeitura Municipal de Niterói </w:t>
      </w:r>
    </w:p>
    <w:p w14:paraId="562DCB0F" w14:textId="77777777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Secretaria Municipal de Fazenda de Niterói</w:t>
      </w:r>
    </w:p>
    <w:p w14:paraId="35D3F19D" w14:textId="178CF74F" w:rsidR="00BF1D2F" w:rsidRDefault="006321D9">
      <w:pP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Vaga:</w:t>
      </w:r>
      <w:r>
        <w:rPr>
          <w:i/>
          <w:color w:val="000000"/>
          <w:sz w:val="24"/>
          <w:szCs w:val="24"/>
        </w:rPr>
        <w:t xml:space="preserve">  </w:t>
      </w:r>
      <w:r w:rsidR="00D72462" w:rsidRPr="00D72462">
        <w:rPr>
          <w:i/>
          <w:color w:val="000000"/>
          <w:sz w:val="24"/>
          <w:szCs w:val="24"/>
        </w:rPr>
        <w:t>ASSESSOR B - CC-2</w:t>
      </w:r>
      <w:r w:rsidR="00D72462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da Subsecretaria de Finanças</w:t>
      </w:r>
    </w:p>
    <w:p w14:paraId="1EE8F4D8" w14:textId="606F9BDB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Horário:</w:t>
      </w:r>
      <w:r>
        <w:rPr>
          <w:color w:val="000000"/>
          <w:sz w:val="24"/>
          <w:szCs w:val="24"/>
        </w:rPr>
        <w:t xml:space="preserve"> </w:t>
      </w:r>
      <w:r w:rsidR="0087207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 horas semanais</w:t>
      </w:r>
    </w:p>
    <w:p w14:paraId="7C0A2994" w14:textId="77777777" w:rsidR="00BF1D2F" w:rsidRDefault="00BF1D2F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2CEA03D5" w14:textId="77777777" w:rsidR="00BF1D2F" w:rsidRDefault="00632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Secretaria de Fazenda de Niterói </w:t>
      </w:r>
    </w:p>
    <w:p w14:paraId="1FEB480C" w14:textId="77777777" w:rsidR="00604B2C" w:rsidRDefault="006321D9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highlight w:val="white"/>
        </w:rPr>
        <w:t xml:space="preserve">A Secretaria da Fazenda de Niterói é o órgão da Prefeitura responsável por administrar as finanças municipais. </w:t>
      </w:r>
      <w:r>
        <w:rPr>
          <w:color w:val="000000"/>
          <w:sz w:val="24"/>
          <w:szCs w:val="24"/>
        </w:rPr>
        <w:t xml:space="preserve">Mais informações sobre a SMF Niterói podem ser obtidas no site: </w:t>
      </w:r>
      <w:hyperlink r:id="rId6">
        <w:r>
          <w:rPr>
            <w:color w:val="0563C1"/>
            <w:sz w:val="24"/>
            <w:szCs w:val="24"/>
            <w:u w:val="single"/>
          </w:rPr>
          <w:t>https://fazenda.niteroi.rj.gov.br/</w:t>
        </w:r>
      </w:hyperlink>
    </w:p>
    <w:p w14:paraId="15D7A442" w14:textId="77777777" w:rsidR="00604B2C" w:rsidRDefault="00604B2C">
      <w:pPr>
        <w:spacing w:line="240" w:lineRule="auto"/>
        <w:jc w:val="both"/>
        <w:rPr>
          <w:color w:val="000000"/>
          <w:sz w:val="24"/>
          <w:szCs w:val="24"/>
          <w:u w:val="single"/>
        </w:rPr>
      </w:pPr>
    </w:p>
    <w:p w14:paraId="6519DB8C" w14:textId="2037C044" w:rsidR="00BF1D2F" w:rsidRPr="00604B2C" w:rsidRDefault="006321D9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Objetivos da Subsecretaria de Finanças</w:t>
      </w:r>
    </w:p>
    <w:p w14:paraId="2C087B61" w14:textId="4FD34847" w:rsidR="00BF1D2F" w:rsidRDefault="00D72462" w:rsidP="00D72462">
      <w:pPr>
        <w:spacing w:line="240" w:lineRule="auto"/>
        <w:jc w:val="both"/>
        <w:rPr>
          <w:i/>
          <w:color w:val="000000"/>
          <w:sz w:val="24"/>
          <w:szCs w:val="24"/>
        </w:rPr>
      </w:pPr>
      <w:bookmarkStart w:id="0" w:name="_Hlk126091532"/>
      <w:r>
        <w:rPr>
          <w:i/>
          <w:color w:val="000000"/>
          <w:sz w:val="24"/>
          <w:szCs w:val="24"/>
        </w:rPr>
        <w:t>A</w:t>
      </w:r>
      <w:r w:rsidRPr="00D72462">
        <w:rPr>
          <w:i/>
          <w:color w:val="000000"/>
          <w:sz w:val="24"/>
          <w:szCs w:val="24"/>
        </w:rPr>
        <w:t>companhar a atividade econômica a nível nacional, estadual e municipal</w:t>
      </w:r>
      <w:r>
        <w:rPr>
          <w:i/>
          <w:color w:val="000000"/>
          <w:sz w:val="24"/>
          <w:szCs w:val="24"/>
        </w:rPr>
        <w:t>. P</w:t>
      </w:r>
      <w:r w:rsidRPr="00D72462">
        <w:rPr>
          <w:i/>
          <w:color w:val="000000"/>
          <w:sz w:val="24"/>
          <w:szCs w:val="24"/>
        </w:rPr>
        <w:t>lanejar, dirigir, coordenar e controlar a execução e o desenvolvimento das atividades do Departamento de Finanças, do Departamento do Tesouro, do Departamento de Estudos Fiscais, da Coordenação de Arrecadação, da Coordenação de Conciliação Bancária e do Setor de Apoio de Finanças</w:t>
      </w:r>
      <w:r>
        <w:rPr>
          <w:i/>
          <w:color w:val="000000"/>
          <w:sz w:val="24"/>
          <w:szCs w:val="24"/>
        </w:rPr>
        <w:t>, entre outros.</w:t>
      </w:r>
    </w:p>
    <w:bookmarkEnd w:id="0"/>
    <w:p w14:paraId="02F2D4E3" w14:textId="77777777" w:rsidR="00604B2C" w:rsidRDefault="00604B2C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5C71F2D5" w14:textId="0CC52A42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 do Cargo </w:t>
      </w:r>
    </w:p>
    <w:p w14:paraId="1A7DB0DE" w14:textId="5E83B085" w:rsidR="00BF1D2F" w:rsidRDefault="006321D9">
      <w:pPr>
        <w:spacing w:line="240" w:lineRule="auto"/>
        <w:jc w:val="both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O(</w:t>
      </w:r>
      <w:proofErr w:type="gramEnd"/>
      <w:r>
        <w:rPr>
          <w:i/>
          <w:color w:val="000000"/>
          <w:sz w:val="24"/>
          <w:szCs w:val="24"/>
        </w:rPr>
        <w:t xml:space="preserve">a) </w:t>
      </w:r>
      <w:r w:rsidR="00461040">
        <w:rPr>
          <w:i/>
          <w:color w:val="000000"/>
          <w:sz w:val="24"/>
          <w:szCs w:val="24"/>
        </w:rPr>
        <w:t>Assessor(a)</w:t>
      </w:r>
      <w:r>
        <w:rPr>
          <w:i/>
          <w:color w:val="000000"/>
          <w:sz w:val="24"/>
          <w:szCs w:val="24"/>
        </w:rPr>
        <w:t xml:space="preserve"> d</w:t>
      </w:r>
      <w:r w:rsidR="00461040">
        <w:rPr>
          <w:i/>
          <w:color w:val="000000"/>
          <w:sz w:val="24"/>
          <w:szCs w:val="24"/>
        </w:rPr>
        <w:t xml:space="preserve">o Departamento Financeiro </w:t>
      </w:r>
      <w:r>
        <w:rPr>
          <w:i/>
          <w:color w:val="000000"/>
          <w:sz w:val="24"/>
          <w:szCs w:val="24"/>
        </w:rPr>
        <w:t>trabalhará com as peças orçamentárias da Secretaria de Fazenda</w:t>
      </w:r>
      <w:r w:rsidR="0087207A">
        <w:rPr>
          <w:i/>
          <w:color w:val="000000"/>
          <w:sz w:val="24"/>
          <w:szCs w:val="24"/>
        </w:rPr>
        <w:t xml:space="preserve"> e demais unidades da Administração Direta e Indireta do Município, </w:t>
      </w:r>
      <w:r>
        <w:rPr>
          <w:i/>
          <w:color w:val="000000"/>
          <w:sz w:val="24"/>
          <w:szCs w:val="24"/>
        </w:rPr>
        <w:t xml:space="preserve">tendo como foco </w:t>
      </w:r>
      <w:r w:rsidR="00461040">
        <w:rPr>
          <w:i/>
          <w:color w:val="000000"/>
          <w:sz w:val="24"/>
          <w:szCs w:val="24"/>
        </w:rPr>
        <w:t>realizar as liquidações e documentos contábeis de descentralização de recursos.</w:t>
      </w:r>
    </w:p>
    <w:p w14:paraId="2BD0B1A0" w14:textId="77777777" w:rsidR="00604B2C" w:rsidRDefault="00604B2C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39B49170" w14:textId="38DDB0B4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Principais Responsabilidades / Atribuições do Cargo</w:t>
      </w:r>
    </w:p>
    <w:p w14:paraId="5F3C4C27" w14:textId="69824397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Produzir relatórios e pesquisas referentes ao</w:t>
      </w:r>
      <w:r w:rsidR="0087207A">
        <w:rPr>
          <w:i/>
          <w:color w:val="000000"/>
          <w:sz w:val="24"/>
          <w:szCs w:val="24"/>
        </w:rPr>
        <w:t>s processos</w:t>
      </w:r>
      <w:r w:rsidR="009738D0">
        <w:rPr>
          <w:i/>
          <w:color w:val="000000"/>
          <w:sz w:val="24"/>
          <w:szCs w:val="24"/>
        </w:rPr>
        <w:t xml:space="preserve"> analisados</w:t>
      </w:r>
      <w:r>
        <w:rPr>
          <w:i/>
          <w:color w:val="000000"/>
          <w:sz w:val="24"/>
          <w:szCs w:val="24"/>
        </w:rPr>
        <w:t>;</w:t>
      </w:r>
    </w:p>
    <w:p w14:paraId="393E0BCA" w14:textId="4567DA3C" w:rsidR="00BF1D2F" w:rsidRPr="004D14B6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Monitoramento do</w:t>
      </w:r>
      <w:r w:rsidR="0087207A">
        <w:rPr>
          <w:i/>
          <w:color w:val="000000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 xml:space="preserve"> </w:t>
      </w:r>
      <w:r w:rsidR="0087207A">
        <w:rPr>
          <w:i/>
          <w:color w:val="000000"/>
          <w:sz w:val="24"/>
          <w:szCs w:val="24"/>
        </w:rPr>
        <w:t>processos recebidos</w:t>
      </w:r>
      <w:r>
        <w:rPr>
          <w:i/>
          <w:color w:val="000000"/>
          <w:sz w:val="24"/>
          <w:szCs w:val="24"/>
        </w:rPr>
        <w:t xml:space="preserve"> por meio de planilhas eletrônicas;</w:t>
      </w:r>
    </w:p>
    <w:p w14:paraId="792C89B1" w14:textId="08B5AD71" w:rsidR="004D14B6" w:rsidRDefault="004D14B6" w:rsidP="004D14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Realizar atividades de </w:t>
      </w:r>
      <w:r w:rsidR="009738D0">
        <w:rPr>
          <w:i/>
          <w:color w:val="000000"/>
          <w:sz w:val="24"/>
          <w:szCs w:val="24"/>
        </w:rPr>
        <w:t>análise processual com posterior liquidação da despesa ou repasse</w:t>
      </w:r>
      <w:r>
        <w:rPr>
          <w:i/>
          <w:color w:val="000000"/>
          <w:sz w:val="24"/>
          <w:szCs w:val="24"/>
        </w:rPr>
        <w:t>;</w:t>
      </w:r>
    </w:p>
    <w:p w14:paraId="1C57281D" w14:textId="491733BC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Elaborar </w:t>
      </w:r>
      <w:r w:rsidR="004D14B6">
        <w:rPr>
          <w:i/>
          <w:color w:val="000000"/>
          <w:sz w:val="24"/>
          <w:szCs w:val="24"/>
        </w:rPr>
        <w:t>b</w:t>
      </w:r>
      <w:r>
        <w:rPr>
          <w:i/>
          <w:color w:val="000000"/>
          <w:sz w:val="24"/>
          <w:szCs w:val="24"/>
        </w:rPr>
        <w:t xml:space="preserve">oletins com gráficos e índices sobre as </w:t>
      </w:r>
      <w:r w:rsidR="004D14B6">
        <w:rPr>
          <w:i/>
          <w:color w:val="000000"/>
          <w:sz w:val="24"/>
          <w:szCs w:val="24"/>
        </w:rPr>
        <w:t>atividades de liquidação e repasse</w:t>
      </w:r>
      <w:r>
        <w:rPr>
          <w:i/>
          <w:color w:val="000000"/>
          <w:sz w:val="24"/>
          <w:szCs w:val="24"/>
        </w:rPr>
        <w:t>;</w:t>
      </w:r>
    </w:p>
    <w:p w14:paraId="56AAB14F" w14:textId="77777777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Auxiliar nas atividades cotidianas da Subsecretaria de Finanças.</w:t>
      </w:r>
    </w:p>
    <w:p w14:paraId="75B4A930" w14:textId="77777777" w:rsidR="00604B2C" w:rsidRDefault="00604B2C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780111B7" w14:textId="77777777" w:rsidR="00322AD5" w:rsidRDefault="00322AD5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6D60F631" w14:textId="0DB1C5E1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Habilidades e Competências</w:t>
      </w:r>
    </w:p>
    <w:p w14:paraId="3BD1B57B" w14:textId="171DD82D" w:rsidR="00BF1D2F" w:rsidRDefault="0074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 </w:t>
      </w:r>
      <w:proofErr w:type="gramStart"/>
      <w:r>
        <w:rPr>
          <w:color w:val="000000"/>
          <w:sz w:val="24"/>
          <w:szCs w:val="24"/>
        </w:rPr>
        <w:t xml:space="preserve"> </w:t>
      </w:r>
      <w:r w:rsidR="00F660E1">
        <w:rPr>
          <w:i/>
          <w:color w:val="000000"/>
          <w:sz w:val="24"/>
          <w:szCs w:val="24"/>
        </w:rPr>
        <w:t>Formado</w:t>
      </w:r>
      <w:proofErr w:type="gramEnd"/>
      <w:r w:rsidR="006321D9">
        <w:rPr>
          <w:i/>
          <w:color w:val="000000"/>
          <w:sz w:val="24"/>
          <w:szCs w:val="24"/>
        </w:rPr>
        <w:t xml:space="preserve"> </w:t>
      </w:r>
      <w:r w:rsidR="00F660E1">
        <w:rPr>
          <w:i/>
          <w:color w:val="000000"/>
          <w:sz w:val="24"/>
          <w:szCs w:val="24"/>
        </w:rPr>
        <w:t>n</w:t>
      </w:r>
      <w:r w:rsidR="009738D0">
        <w:rPr>
          <w:i/>
          <w:color w:val="000000"/>
          <w:sz w:val="24"/>
          <w:szCs w:val="24"/>
        </w:rPr>
        <w:t>os cursos de Economia, Ciências Contábeis</w:t>
      </w:r>
      <w:r w:rsidR="00F660E1">
        <w:rPr>
          <w:i/>
          <w:color w:val="000000"/>
          <w:sz w:val="24"/>
          <w:szCs w:val="24"/>
        </w:rPr>
        <w:t>, Direito</w:t>
      </w:r>
      <w:r w:rsidR="009738D0">
        <w:rPr>
          <w:i/>
          <w:color w:val="000000"/>
          <w:sz w:val="24"/>
          <w:szCs w:val="24"/>
        </w:rPr>
        <w:t xml:space="preserve"> e áreas afins</w:t>
      </w:r>
      <w:r w:rsidR="006321D9">
        <w:rPr>
          <w:i/>
          <w:color w:val="000000"/>
          <w:sz w:val="24"/>
          <w:szCs w:val="24"/>
        </w:rPr>
        <w:t>;</w:t>
      </w:r>
    </w:p>
    <w:p w14:paraId="772BF6F0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Domínio de todo o pacote office (Excel, Word e Power Point fundamentais);</w:t>
      </w:r>
    </w:p>
    <w:p w14:paraId="6CAD4B6C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Boa redação e domínio de português;</w:t>
      </w:r>
    </w:p>
    <w:p w14:paraId="4F336059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Capacidade de adaptação e flexibilidade para lidar com outros colaboradores;</w:t>
      </w:r>
    </w:p>
    <w:p w14:paraId="010428C0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</w:t>
      </w:r>
      <w:r>
        <w:rPr>
          <w:color w:val="000000"/>
        </w:rPr>
        <w:tab/>
      </w:r>
      <w:r>
        <w:rPr>
          <w:i/>
          <w:color w:val="000000"/>
          <w:sz w:val="24"/>
          <w:szCs w:val="24"/>
        </w:rPr>
        <w:t>Espírito de equipe e perfil colaborativo;</w:t>
      </w:r>
    </w:p>
    <w:p w14:paraId="179C0F3D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Postura interessada, comprometida e proativa.</w:t>
      </w:r>
    </w:p>
    <w:p w14:paraId="5901678F" w14:textId="77777777" w:rsidR="00BF1D2F" w:rsidRDefault="00BF1D2F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25EEBA78" w14:textId="22877957" w:rsidR="00BF1D2F" w:rsidRDefault="006321D9">
      <w:pPr>
        <w:spacing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INTERESSADOS(AS) D</w:t>
      </w:r>
      <w:r w:rsidR="00604B2C">
        <w:rPr>
          <w:b/>
          <w:color w:val="000000"/>
          <w:sz w:val="24"/>
          <w:szCs w:val="24"/>
        </w:rPr>
        <w:t xml:space="preserve">EVERÃO ENVIAR O CURRÍCULO ATÉ </w:t>
      </w:r>
      <w:r w:rsidR="00604B2C" w:rsidRPr="00604B2C">
        <w:rPr>
          <w:b/>
          <w:color w:val="000000"/>
          <w:sz w:val="24"/>
          <w:szCs w:val="24"/>
          <w:highlight w:val="yellow"/>
        </w:rPr>
        <w:t>06</w:t>
      </w:r>
      <w:r w:rsidRPr="00604B2C">
        <w:rPr>
          <w:b/>
          <w:color w:val="000000"/>
          <w:sz w:val="24"/>
          <w:szCs w:val="24"/>
          <w:highlight w:val="yellow"/>
        </w:rPr>
        <w:t>/02/2023</w:t>
      </w:r>
      <w:r>
        <w:rPr>
          <w:b/>
          <w:color w:val="000000"/>
          <w:sz w:val="24"/>
          <w:szCs w:val="24"/>
        </w:rPr>
        <w:t xml:space="preserve"> PARA O E-MAIL</w:t>
      </w:r>
      <w:r>
        <w:rPr>
          <w:color w:val="000000"/>
          <w:sz w:val="24"/>
          <w:szCs w:val="24"/>
        </w:rPr>
        <w:t xml:space="preserve"> </w:t>
      </w:r>
      <w:hyperlink r:id="rId7" w:history="1">
        <w:r w:rsidR="009E190F" w:rsidRPr="00F32CC1">
          <w:rPr>
            <w:rStyle w:val="Hyperlink"/>
            <w:sz w:val="24"/>
            <w:szCs w:val="24"/>
          </w:rPr>
          <w:t>asplan@fazenda.niteroi.gov.br</w:t>
        </w:r>
      </w:hyperlink>
      <w:r w:rsidR="009E190F">
        <w:rPr>
          <w:color w:val="000000"/>
          <w:sz w:val="24"/>
          <w:szCs w:val="24"/>
        </w:rPr>
        <w:t xml:space="preserve"> </w:t>
      </w:r>
    </w:p>
    <w:p w14:paraId="527463C3" w14:textId="6D44966E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INSERIR NO ASSUNTO:</w:t>
      </w:r>
      <w:r>
        <w:rPr>
          <w:color w:val="000000"/>
          <w:sz w:val="24"/>
          <w:szCs w:val="24"/>
        </w:rPr>
        <w:t xml:space="preserve"> </w:t>
      </w:r>
      <w:r w:rsidR="00F660E1">
        <w:rPr>
          <w:color w:val="000000"/>
          <w:sz w:val="24"/>
          <w:szCs w:val="24"/>
        </w:rPr>
        <w:t>Assessor</w:t>
      </w:r>
      <w:r w:rsidR="004D14B6">
        <w:rPr>
          <w:color w:val="000000"/>
          <w:sz w:val="24"/>
          <w:szCs w:val="24"/>
        </w:rPr>
        <w:t xml:space="preserve"> B </w:t>
      </w:r>
      <w:r>
        <w:rPr>
          <w:color w:val="000000"/>
          <w:sz w:val="24"/>
          <w:szCs w:val="24"/>
        </w:rPr>
        <w:t>da SUBFIN</w:t>
      </w:r>
    </w:p>
    <w:p w14:paraId="56240555" w14:textId="77777777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convidados para a entrevista somente </w:t>
      </w:r>
      <w:proofErr w:type="gramStart"/>
      <w:r>
        <w:rPr>
          <w:color w:val="000000"/>
          <w:sz w:val="24"/>
          <w:szCs w:val="24"/>
        </w:rPr>
        <w:t>os(</w:t>
      </w:r>
      <w:proofErr w:type="gramEnd"/>
      <w:r>
        <w:rPr>
          <w:color w:val="000000"/>
          <w:sz w:val="24"/>
          <w:szCs w:val="24"/>
        </w:rPr>
        <w:t xml:space="preserve">as) candidatos(as) que atendam aos requisitos acima descritos. Agradecemos desde já o seu interesse. </w:t>
      </w:r>
    </w:p>
    <w:p w14:paraId="500EF7C9" w14:textId="24EE48D0" w:rsidR="00604B2C" w:rsidRDefault="00604B2C">
      <w:pPr>
        <w:spacing w:line="240" w:lineRule="auto"/>
        <w:jc w:val="both"/>
        <w:rPr>
          <w:color w:val="000000"/>
          <w:sz w:val="24"/>
          <w:szCs w:val="24"/>
        </w:rPr>
      </w:pPr>
    </w:p>
    <w:p w14:paraId="646C0AEF" w14:textId="5C119689" w:rsidR="00604B2C" w:rsidRDefault="00604B2C">
      <w:pPr>
        <w:spacing w:line="240" w:lineRule="auto"/>
        <w:jc w:val="both"/>
        <w:rPr>
          <w:color w:val="000000"/>
          <w:sz w:val="24"/>
          <w:szCs w:val="24"/>
        </w:rPr>
      </w:pPr>
    </w:p>
    <w:p w14:paraId="29C8E5C1" w14:textId="77777777" w:rsidR="00322AD5" w:rsidRDefault="00322AD5">
      <w:pPr>
        <w:spacing w:line="240" w:lineRule="auto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14:paraId="3EED7162" w14:textId="1EE3D1A4" w:rsidR="00BF1D2F" w:rsidRDefault="00604B2C" w:rsidP="00604B2C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rStyle w:val="normaltextrun"/>
          <w:b/>
          <w:bCs/>
          <w:i/>
          <w:iCs/>
          <w:color w:val="000000"/>
          <w:shd w:val="clear" w:color="auto" w:fill="FFFFFF"/>
        </w:rPr>
        <w:t xml:space="preserve">Valorizamos a diversidade no ambiente de trabalho e encorajamos a candidatura de pessoas </w:t>
      </w:r>
      <w:proofErr w:type="spellStart"/>
      <w:r>
        <w:rPr>
          <w:rStyle w:val="normaltextrun"/>
          <w:b/>
          <w:bCs/>
          <w:i/>
          <w:iCs/>
          <w:color w:val="000000"/>
          <w:shd w:val="clear" w:color="auto" w:fill="FFFFFF"/>
        </w:rPr>
        <w:t>trans</w:t>
      </w:r>
      <w:proofErr w:type="spellEnd"/>
      <w:r>
        <w:rPr>
          <w:rStyle w:val="normaltextrun"/>
          <w:b/>
          <w:bCs/>
          <w:i/>
          <w:iCs/>
          <w:color w:val="000000"/>
          <w:shd w:val="clear" w:color="auto" w:fill="FFFFFF"/>
        </w:rPr>
        <w:t>, mulheres, negros; e de todas as culturas, origens e experiências.</w:t>
      </w:r>
    </w:p>
    <w:sectPr w:rsidR="00BF1D2F">
      <w:pgSz w:w="11906" w:h="16838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065D0"/>
    <w:multiLevelType w:val="multilevel"/>
    <w:tmpl w:val="3E3AB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F"/>
    <w:rsid w:val="00322799"/>
    <w:rsid w:val="00322AD5"/>
    <w:rsid w:val="003849D3"/>
    <w:rsid w:val="00461040"/>
    <w:rsid w:val="004D14B6"/>
    <w:rsid w:val="00604B2C"/>
    <w:rsid w:val="006321D9"/>
    <w:rsid w:val="00741021"/>
    <w:rsid w:val="0087207A"/>
    <w:rsid w:val="00925FB2"/>
    <w:rsid w:val="009738D0"/>
    <w:rsid w:val="009E190F"/>
    <w:rsid w:val="00BF1D2F"/>
    <w:rsid w:val="00D64712"/>
    <w:rsid w:val="00D72462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8A84"/>
  <w15:docId w15:val="{38C40414-EC47-4FAA-9062-40982C6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321D9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604B2C"/>
  </w:style>
  <w:style w:type="character" w:customStyle="1" w:styleId="eop">
    <w:name w:val="eop"/>
    <w:basedOn w:val="Fontepargpadro"/>
    <w:rsid w:val="0060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lan@fazenda.nitero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zenda.niteroi.rj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Souza Bittencourt Barros</dc:creator>
  <cp:lastModifiedBy>Ingrid Silva Lucas</cp:lastModifiedBy>
  <cp:revision>10</cp:revision>
  <dcterms:created xsi:type="dcterms:W3CDTF">2023-01-31T23:57:00Z</dcterms:created>
  <dcterms:modified xsi:type="dcterms:W3CDTF">2023-02-02T15:11:00Z</dcterms:modified>
</cp:coreProperties>
</file>